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FA3" w:rsidRDefault="00093FA3" w:rsidP="00093FA3">
      <w:pPr>
        <w:spacing w:line="360" w:lineRule="auto"/>
        <w:jc w:val="both"/>
        <w:rPr>
          <w:rFonts w:ascii="Times New Roman" w:hAnsi="Times New Roman" w:cs="Times New Roman"/>
        </w:rPr>
      </w:pPr>
      <w:r>
        <w:rPr>
          <w:rFonts w:ascii="Times New Roman" w:hAnsi="Times New Roman" w:cs="Times New Roman"/>
        </w:rPr>
        <w:t>TASK 7 – Eda YILDIZ</w:t>
      </w:r>
    </w:p>
    <w:p w:rsidR="00093FA3" w:rsidRDefault="00093FA3" w:rsidP="00093FA3">
      <w:pPr>
        <w:spacing w:line="360" w:lineRule="auto"/>
        <w:jc w:val="both"/>
        <w:rPr>
          <w:rFonts w:ascii="Times New Roman" w:hAnsi="Times New Roman" w:cs="Times New Roman"/>
        </w:rPr>
      </w:pPr>
    </w:p>
    <w:p w:rsidR="00093FA3" w:rsidRPr="001B2944" w:rsidRDefault="00093FA3" w:rsidP="00093FA3">
      <w:pPr>
        <w:spacing w:line="360" w:lineRule="auto"/>
        <w:jc w:val="both"/>
        <w:rPr>
          <w:rFonts w:ascii="Times New Roman" w:hAnsi="Times New Roman" w:cs="Times New Roman"/>
        </w:rPr>
      </w:pPr>
      <w:r w:rsidRPr="001B2944">
        <w:rPr>
          <w:rFonts w:ascii="Times New Roman" w:hAnsi="Times New Roman" w:cs="Times New Roman"/>
        </w:rPr>
        <w:t xml:space="preserve">This report aims to give a brief overview on the </w:t>
      </w:r>
      <w:proofErr w:type="spellStart"/>
      <w:r w:rsidRPr="001B2944">
        <w:rPr>
          <w:rFonts w:ascii="Times New Roman" w:hAnsi="Times New Roman" w:cs="Times New Roman"/>
        </w:rPr>
        <w:t>Jörg</w:t>
      </w:r>
      <w:proofErr w:type="spellEnd"/>
      <w:r w:rsidRPr="001B2944">
        <w:rPr>
          <w:rFonts w:ascii="Times New Roman" w:hAnsi="Times New Roman" w:cs="Times New Roman"/>
        </w:rPr>
        <w:t xml:space="preserve"> Roche’s appreciated book named </w:t>
      </w:r>
      <w:proofErr w:type="spellStart"/>
      <w:r w:rsidRPr="001B2944">
        <w:rPr>
          <w:rFonts w:ascii="Times New Roman" w:hAnsi="Times New Roman" w:cs="Times New Roman"/>
          <w:i/>
          <w:iCs/>
        </w:rPr>
        <w:t>Methoden</w:t>
      </w:r>
      <w:proofErr w:type="spellEnd"/>
      <w:r w:rsidRPr="001B2944">
        <w:rPr>
          <w:rFonts w:ascii="Times New Roman" w:hAnsi="Times New Roman" w:cs="Times New Roman"/>
          <w:i/>
          <w:iCs/>
        </w:rPr>
        <w:t xml:space="preserve"> des </w:t>
      </w:r>
      <w:proofErr w:type="spellStart"/>
      <w:r w:rsidRPr="001B2944">
        <w:rPr>
          <w:rFonts w:ascii="Times New Roman" w:hAnsi="Times New Roman" w:cs="Times New Roman"/>
          <w:i/>
          <w:iCs/>
        </w:rPr>
        <w:t>Fremdsprachenunterreichts</w:t>
      </w:r>
      <w:proofErr w:type="spellEnd"/>
      <w:r w:rsidRPr="001B2944">
        <w:rPr>
          <w:rFonts w:ascii="Times New Roman" w:hAnsi="Times New Roman" w:cs="Times New Roman"/>
          <w:i/>
          <w:iCs/>
        </w:rPr>
        <w:t xml:space="preserve"> in </w:t>
      </w:r>
      <w:proofErr w:type="spellStart"/>
      <w:r w:rsidRPr="001B2944">
        <w:rPr>
          <w:rFonts w:ascii="Times New Roman" w:hAnsi="Times New Roman" w:cs="Times New Roman"/>
          <w:i/>
          <w:iCs/>
        </w:rPr>
        <w:t>lerntheoretischer</w:t>
      </w:r>
      <w:proofErr w:type="spellEnd"/>
      <w:r w:rsidRPr="001B2944">
        <w:rPr>
          <w:rFonts w:ascii="Times New Roman" w:hAnsi="Times New Roman" w:cs="Times New Roman"/>
          <w:i/>
          <w:iCs/>
        </w:rPr>
        <w:t xml:space="preserve"> Perspective-</w:t>
      </w:r>
      <w:proofErr w:type="spellStart"/>
      <w:r w:rsidRPr="001B2944">
        <w:rPr>
          <w:rFonts w:ascii="Times New Roman" w:hAnsi="Times New Roman" w:cs="Times New Roman"/>
          <w:i/>
          <w:iCs/>
        </w:rPr>
        <w:t>Überblick</w:t>
      </w:r>
      <w:proofErr w:type="spellEnd"/>
      <w:r w:rsidRPr="001B2944">
        <w:rPr>
          <w:rFonts w:ascii="Times New Roman" w:hAnsi="Times New Roman" w:cs="Times New Roman"/>
          <w:i/>
          <w:iCs/>
        </w:rPr>
        <w:t xml:space="preserve"> (</w:t>
      </w:r>
      <w:r w:rsidRPr="001B2944">
        <w:rPr>
          <w:rFonts w:ascii="Times New Roman" w:hAnsi="Times New Roman" w:cs="Times New Roman"/>
        </w:rPr>
        <w:t xml:space="preserve">2015). It can be claimed that language and culture are both inseparably integrated and bound to each other. Besides that having a different cultural background might have an influence on the foreign language process depending on the learner, which sheds a light upon what Roche discusses throughout his research. Furthermore, several key words can be observed by the reader in this book such as multiculturalism, integration of language and culture, learning techniques both for learners and teachers, intercultural communication, to name a few. </w:t>
      </w:r>
      <w:r>
        <w:rPr>
          <w:rFonts w:ascii="Times New Roman" w:hAnsi="Times New Roman" w:cs="Times New Roman"/>
        </w:rPr>
        <w:t xml:space="preserve">These elements play a great importance in the learning process. To give an example, it might not be always possible for me to translate some idioms, phrases and words from English into Turkish, or vice versa because the two languages belong to different language family. To give another example, it might be really difficult for a native speaker of Turkish to understand the use of article -the while speaking English because the learner does not practice the use of -the in their mother tongue, and this is also a representative of how all these elements are bound together in the learning process. </w:t>
      </w:r>
    </w:p>
    <w:p w:rsidR="00093FA3" w:rsidRPr="001B2944" w:rsidRDefault="00093FA3" w:rsidP="00093FA3">
      <w:pPr>
        <w:spacing w:line="360" w:lineRule="auto"/>
        <w:jc w:val="both"/>
        <w:rPr>
          <w:rFonts w:ascii="Times New Roman" w:hAnsi="Times New Roman" w:cs="Times New Roman"/>
        </w:rPr>
      </w:pPr>
    </w:p>
    <w:p w:rsidR="00093FA3" w:rsidRDefault="00093FA3" w:rsidP="00093FA3">
      <w:pPr>
        <w:spacing w:line="360" w:lineRule="auto"/>
        <w:jc w:val="both"/>
        <w:rPr>
          <w:rFonts w:ascii="Times New Roman" w:hAnsi="Times New Roman" w:cs="Times New Roman"/>
        </w:rPr>
      </w:pPr>
      <w:r w:rsidRPr="001B2944">
        <w:rPr>
          <w:rFonts w:ascii="Times New Roman" w:hAnsi="Times New Roman" w:cs="Times New Roman"/>
        </w:rPr>
        <w:t>In his book, what Roche argues is that content and methods of foreign language learning brings about a wider frame of integration and intercultural learning. Furthermore, the role of intercultural language didactics in the area of language teaching and learning is represented throughout the relevant chapter reflecting upon the restructuring the traditional concepts of foreign language learning as well as its methods. In the</w:t>
      </w:r>
      <w:r>
        <w:rPr>
          <w:rFonts w:ascii="Times New Roman" w:hAnsi="Times New Roman" w:cs="Times New Roman"/>
        </w:rPr>
        <w:t xml:space="preserve"> following part named </w:t>
      </w:r>
      <w:proofErr w:type="spellStart"/>
      <w:r w:rsidRPr="001B2944">
        <w:rPr>
          <w:rFonts w:ascii="Times New Roman" w:hAnsi="Times New Roman" w:cs="Times New Roman"/>
          <w:i/>
          <w:iCs/>
        </w:rPr>
        <w:t>Behavioristische</w:t>
      </w:r>
      <w:proofErr w:type="spellEnd"/>
      <w:r w:rsidRPr="001B2944">
        <w:rPr>
          <w:rFonts w:ascii="Times New Roman" w:hAnsi="Times New Roman" w:cs="Times New Roman"/>
          <w:i/>
          <w:iCs/>
        </w:rPr>
        <w:t xml:space="preserve"> </w:t>
      </w:r>
      <w:proofErr w:type="spellStart"/>
      <w:r w:rsidRPr="001B2944">
        <w:rPr>
          <w:rFonts w:ascii="Times New Roman" w:hAnsi="Times New Roman" w:cs="Times New Roman"/>
          <w:i/>
          <w:iCs/>
        </w:rPr>
        <w:t>Verfahren</w:t>
      </w:r>
      <w:proofErr w:type="spellEnd"/>
      <w:r>
        <w:rPr>
          <w:rFonts w:ascii="Times New Roman" w:hAnsi="Times New Roman" w:cs="Times New Roman"/>
          <w:i/>
          <w:iCs/>
        </w:rPr>
        <w:t xml:space="preserve">, </w:t>
      </w:r>
      <w:r>
        <w:rPr>
          <w:rFonts w:ascii="Times New Roman" w:hAnsi="Times New Roman" w:cs="Times New Roman"/>
        </w:rPr>
        <w:t xml:space="preserve">the author focuses on the learners’ effort on the imitating of a foreign language, meaning that the learner is able to grab their native language/ first language by birth, but when it comes to learning another language can make learners strive for acquiring the linguistic features of their second foreign language. </w:t>
      </w:r>
    </w:p>
    <w:p w:rsidR="00093FA3" w:rsidRDefault="00093FA3" w:rsidP="00093FA3">
      <w:pPr>
        <w:spacing w:line="360" w:lineRule="auto"/>
        <w:jc w:val="both"/>
        <w:rPr>
          <w:rFonts w:ascii="Times New Roman" w:hAnsi="Times New Roman" w:cs="Times New Roman"/>
        </w:rPr>
      </w:pPr>
    </w:p>
    <w:p w:rsidR="007B1510" w:rsidRPr="00093FA3" w:rsidRDefault="00093FA3" w:rsidP="00093FA3">
      <w:pPr>
        <w:spacing w:line="360" w:lineRule="auto"/>
        <w:jc w:val="both"/>
        <w:rPr>
          <w:rFonts w:ascii="Times New Roman" w:hAnsi="Times New Roman" w:cs="Times New Roman"/>
        </w:rPr>
      </w:pPr>
      <w:r>
        <w:rPr>
          <w:rFonts w:ascii="Times New Roman" w:hAnsi="Times New Roman" w:cs="Times New Roman"/>
        </w:rPr>
        <w:t xml:space="preserve">What is more, Roche discusses the learning process in the </w:t>
      </w:r>
      <w:proofErr w:type="spellStart"/>
      <w:r w:rsidRPr="00A10B38">
        <w:rPr>
          <w:rFonts w:ascii="Times New Roman" w:hAnsi="Times New Roman" w:cs="Times New Roman"/>
          <w:i/>
          <w:iCs/>
        </w:rPr>
        <w:t>Kognitivistische</w:t>
      </w:r>
      <w:proofErr w:type="spellEnd"/>
      <w:r w:rsidRPr="00A10B38">
        <w:rPr>
          <w:rFonts w:ascii="Times New Roman" w:hAnsi="Times New Roman" w:cs="Times New Roman"/>
          <w:i/>
          <w:iCs/>
        </w:rPr>
        <w:t xml:space="preserve"> </w:t>
      </w:r>
      <w:proofErr w:type="spellStart"/>
      <w:r w:rsidRPr="00A10B38">
        <w:rPr>
          <w:rFonts w:ascii="Times New Roman" w:hAnsi="Times New Roman" w:cs="Times New Roman"/>
          <w:i/>
          <w:iCs/>
        </w:rPr>
        <w:t>Verfahren</w:t>
      </w:r>
      <w:proofErr w:type="spellEnd"/>
      <w:r>
        <w:rPr>
          <w:rFonts w:ascii="Times New Roman" w:hAnsi="Times New Roman" w:cs="Times New Roman"/>
          <w:i/>
          <w:iCs/>
        </w:rPr>
        <w:t xml:space="preserve"> </w:t>
      </w:r>
      <w:r w:rsidRPr="00A10B38">
        <w:rPr>
          <w:rFonts w:ascii="Times New Roman" w:hAnsi="Times New Roman" w:cs="Times New Roman"/>
        </w:rPr>
        <w:t>part</w:t>
      </w:r>
      <w:r>
        <w:rPr>
          <w:rFonts w:ascii="Times New Roman" w:hAnsi="Times New Roman" w:cs="Times New Roman"/>
        </w:rPr>
        <w:t xml:space="preserve"> concentrating on how learners are cognitively dealing with the language process, which might be complex and complicated for learners to some extent.  In order to be able to comprehend linguistic or grammatical rules of a language, there are different sections regarding how brain functions. Therefore, brain has to absorb and integrate the given information or data to process and then comprehend it, which later on turns out to be acquired learning. </w:t>
      </w:r>
    </w:p>
    <w:sectPr w:rsidR="007B1510" w:rsidRPr="00093FA3" w:rsidSect="00AE1C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A3"/>
    <w:rsid w:val="00093FA3"/>
    <w:rsid w:val="007B1510"/>
    <w:rsid w:val="00AE1C2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14D68E34"/>
  <w15:chartTrackingRefBased/>
  <w15:docId w15:val="{029D8E5A-F959-8C47-B4D2-6C84FC4E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YILDIZ</dc:creator>
  <cp:keywords/>
  <dc:description/>
  <cp:lastModifiedBy>Eda YILDIZ</cp:lastModifiedBy>
  <cp:revision>1</cp:revision>
  <dcterms:created xsi:type="dcterms:W3CDTF">2020-05-18T15:51:00Z</dcterms:created>
  <dcterms:modified xsi:type="dcterms:W3CDTF">2020-05-18T15:52:00Z</dcterms:modified>
</cp:coreProperties>
</file>